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3375E493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 w:rsidR="00F5749B">
        <w:rPr>
          <w:b/>
          <w:noProof w:val="0"/>
          <w:szCs w:val="24"/>
        </w:rPr>
        <w:t>e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FC2D4D">
        <w:rPr>
          <w:b/>
          <w:noProof w:val="0"/>
          <w:szCs w:val="24"/>
        </w:rPr>
        <w:t>6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FC2D4D">
        <w:rPr>
          <w:b/>
          <w:noProof w:val="0"/>
          <w:szCs w:val="24"/>
        </w:rPr>
        <w:t>27</w:t>
      </w:r>
      <w:r w:rsidRPr="007A6F7A">
        <w:rPr>
          <w:b/>
          <w:noProof w:val="0"/>
          <w:szCs w:val="24"/>
        </w:rPr>
        <w:t xml:space="preserve">. </w:t>
      </w:r>
      <w:r w:rsidR="00FC2D4D">
        <w:rPr>
          <w:b/>
          <w:noProof w:val="0"/>
          <w:szCs w:val="24"/>
        </w:rPr>
        <w:t>3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FC2D4D">
        <w:rPr>
          <w:b/>
          <w:noProof w:val="0"/>
          <w:szCs w:val="24"/>
        </w:rPr>
        <w:t>5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08D175EA" w14:textId="77777777" w:rsidR="00F5749B" w:rsidRDefault="00F5749B" w:rsidP="00F5749B">
      <w:pPr>
        <w:pStyle w:val="Bezmezer"/>
        <w:jc w:val="both"/>
        <w:rPr>
          <w:b/>
          <w:bCs/>
          <w:sz w:val="24"/>
          <w:szCs w:val="24"/>
        </w:rPr>
      </w:pPr>
    </w:p>
    <w:p w14:paraId="173B8FE2" w14:textId="77777777" w:rsidR="00FC2D4D" w:rsidRDefault="00FC2D4D" w:rsidP="00FC2D4D">
      <w:pPr>
        <w:jc w:val="both"/>
        <w:rPr>
          <w:sz w:val="24"/>
          <w:szCs w:val="24"/>
        </w:rPr>
      </w:pPr>
      <w:bookmarkStart w:id="0" w:name="_Hlk136349203"/>
      <w:bookmarkStart w:id="1" w:name="_Hlk130472834"/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bere na vědomí kontrolu minulého zápisu, schvaluje ověřovatele zápisu Antonii Sokelovou a Věru Hudskou a schvaluje program zasedání</w:t>
      </w:r>
    </w:p>
    <w:p w14:paraId="630B8327" w14:textId="77777777" w:rsidR="00FC2D4D" w:rsidRPr="006B634E" w:rsidRDefault="00FC2D4D" w:rsidP="00FC2D4D">
      <w:pPr>
        <w:rPr>
          <w:sz w:val="16"/>
          <w:szCs w:val="16"/>
        </w:rPr>
      </w:pPr>
    </w:p>
    <w:bookmarkEnd w:id="0"/>
    <w:bookmarkEnd w:id="1"/>
    <w:p w14:paraId="4BB355E5" w14:textId="77777777" w:rsidR="00FC2D4D" w:rsidRPr="00396A92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b/>
          <w:bCs/>
          <w:sz w:val="24"/>
          <w:szCs w:val="24"/>
        </w:rPr>
        <w:t xml:space="preserve"> </w:t>
      </w:r>
      <w:r w:rsidRPr="00365005">
        <w:rPr>
          <w:sz w:val="24"/>
          <w:szCs w:val="24"/>
        </w:rPr>
        <w:t xml:space="preserve">schvaluje  </w:t>
      </w:r>
      <w:r>
        <w:rPr>
          <w:sz w:val="24"/>
          <w:szCs w:val="24"/>
        </w:rPr>
        <w:t xml:space="preserve">na základě záměru č. 1/2025 prodej pozemků parc.č. 2013, část pozemku parc.č.2014 o výměře 28m2 z něhož nově vznikne pozemek parc.č.2014/2 a část pozemku parc.č. 2015 o výměře 191 m2 z něhož nově vznikne pozemek parc.č. 2015/2, oba dle geometrického plánu č. 332-6149/2023. </w:t>
      </w:r>
    </w:p>
    <w:p w14:paraId="39F30D28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3C4C7EA4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na základě záměru č. 2/2025 pronájem pozemku p.č. 27 o velikosti 77 m2.</w:t>
      </w:r>
    </w:p>
    <w:p w14:paraId="5DA31B83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55636ACC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na základě záměru č. 3/2025 pronájem pozemku p.č. 27 o velikosti 40 m2.</w:t>
      </w:r>
    </w:p>
    <w:p w14:paraId="6204F7C3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73A1E401" w14:textId="77777777" w:rsidR="00FC2D4D" w:rsidRDefault="00FC2D4D" w:rsidP="00FC2D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5/16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Zastupitelstvo obce Dětkovice schvaluje </w:t>
      </w:r>
      <w:r w:rsidRPr="00627432">
        <w:rPr>
          <w:sz w:val="24"/>
          <w:szCs w:val="24"/>
        </w:rPr>
        <w:t>Smlouv</w:t>
      </w:r>
      <w:r>
        <w:rPr>
          <w:sz w:val="24"/>
          <w:szCs w:val="24"/>
        </w:rPr>
        <w:t>u</w:t>
      </w:r>
      <w:r w:rsidRPr="00627432">
        <w:rPr>
          <w:sz w:val="24"/>
          <w:szCs w:val="24"/>
        </w:rPr>
        <w:t xml:space="preserve"> o smlouvě budoucí o zřízení věcného břemene č. PR-001030092544/004-MOPR mezi Obcí Dětkovice a společností EG.D, a.s. na akci „Dětkovice u Prostějova, rozš. DS NN, Petyrková“ na pozemcích parc.č. 1263/7, 1263/8, 1263/9 a 2213</w:t>
      </w:r>
      <w:r>
        <w:rPr>
          <w:sz w:val="24"/>
          <w:szCs w:val="24"/>
        </w:rPr>
        <w:t>.</w:t>
      </w:r>
    </w:p>
    <w:p w14:paraId="24B4F758" w14:textId="77777777" w:rsidR="00FC2D4D" w:rsidRDefault="00FC2D4D" w:rsidP="00FC2D4D">
      <w:pPr>
        <w:jc w:val="both"/>
        <w:rPr>
          <w:sz w:val="24"/>
          <w:szCs w:val="24"/>
        </w:rPr>
      </w:pPr>
    </w:p>
    <w:p w14:paraId="4D81C3E8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6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Zastupitelstvo obce Dětkovice </w:t>
      </w:r>
      <w:r w:rsidRPr="00FC2D4D">
        <w:rPr>
          <w:sz w:val="24"/>
          <w:szCs w:val="24"/>
        </w:rPr>
        <w:t xml:space="preserve">schvaluje záměr sjednání finančních vkladů </w:t>
      </w:r>
      <w:r>
        <w:rPr>
          <w:sz w:val="24"/>
          <w:szCs w:val="24"/>
        </w:rPr>
        <w:t>na uložení finančních prostředků v částce 3 mil. Kč na dobu maximálně 12 měsíců.</w:t>
      </w:r>
    </w:p>
    <w:p w14:paraId="06458C6D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3528EFB7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7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směrnici č. 1/2025 o stravném.</w:t>
      </w:r>
    </w:p>
    <w:p w14:paraId="7E810935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374B2C44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8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bere na vědomí výsledek konečného přezkoumání hospodaření obce za rok 2024.</w:t>
      </w:r>
    </w:p>
    <w:p w14:paraId="59EE09D6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1BFC4E7B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9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bere na vědomí rozpočtové opatření č. 1/2025</w:t>
      </w:r>
    </w:p>
    <w:p w14:paraId="395B8233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069EBD3E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rozpočtové opatření č. 2/2025.</w:t>
      </w:r>
    </w:p>
    <w:p w14:paraId="12CE976B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</w:p>
    <w:p w14:paraId="1A939793" w14:textId="77777777" w:rsidR="00FC2D4D" w:rsidRDefault="00FC2D4D" w:rsidP="00FC2D4D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určení místa a doby pro uzívání manželství a pro konání slavnostních obřadů.</w:t>
      </w: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25938638" w14:textId="77777777" w:rsidR="00A44F35" w:rsidRDefault="00A44F35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346F8AC5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A44F35">
        <w:t>3</w:t>
      </w:r>
      <w:r w:rsidR="00874D4F">
        <w:t>.</w:t>
      </w:r>
      <w:r w:rsidR="00FC2D4D">
        <w:t>4</w:t>
      </w:r>
      <w:r w:rsidR="00874D4F">
        <w:t>.</w:t>
      </w:r>
      <w:r w:rsidRPr="00C62DA5">
        <w:t>20</w:t>
      </w:r>
      <w:r>
        <w:t>2</w:t>
      </w:r>
      <w:r w:rsidR="00A44F35">
        <w:t>5</w:t>
      </w:r>
    </w:p>
    <w:p w14:paraId="7D446261" w14:textId="360B58EB" w:rsidR="00596B2D" w:rsidRPr="00012C3A" w:rsidRDefault="00F5749B" w:rsidP="00CA7098">
      <w:pPr>
        <w:pStyle w:val="Normln1"/>
        <w:pBdr>
          <w:bottom w:val="single" w:sz="6" w:space="19" w:color="auto"/>
        </w:pBdr>
        <w:jc w:val="both"/>
      </w:pPr>
      <w:r>
        <w:t>Starostka</w:t>
      </w:r>
      <w:r w:rsidR="00596B2D">
        <w:t xml:space="preserve"> obce: </w:t>
      </w:r>
      <w:r>
        <w:t>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7061D3"/>
    <w:rsid w:val="0075658D"/>
    <w:rsid w:val="00764142"/>
    <w:rsid w:val="007726D9"/>
    <w:rsid w:val="007B2159"/>
    <w:rsid w:val="008175FD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247FB"/>
    <w:rsid w:val="00A44F35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5749B"/>
    <w:rsid w:val="00F66686"/>
    <w:rsid w:val="00F759A8"/>
    <w:rsid w:val="00FA2F27"/>
    <w:rsid w:val="00FC2D4D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29</cp:revision>
  <cp:lastPrinted>2024-08-26T12:22:00Z</cp:lastPrinted>
  <dcterms:created xsi:type="dcterms:W3CDTF">2022-12-20T10:24:00Z</dcterms:created>
  <dcterms:modified xsi:type="dcterms:W3CDTF">2025-04-03T13:14:00Z</dcterms:modified>
</cp:coreProperties>
</file>